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CD065F" w:rsidRPr="00C05E01" w:rsidRDefault="00CD065F" w:rsidP="00CD065F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r w:rsidRPr="00C05E01">
        <w:rPr>
          <w:rFonts w:ascii="Tahoma" w:hAnsi="Tahoma" w:cs="Tahoma"/>
          <w:sz w:val="20"/>
          <w:szCs w:val="20"/>
        </w:rPr>
        <w:t xml:space="preserve">To lay down the procedure for 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preparation of detergents and disinfectants solution</w:t>
      </w:r>
      <w:r w:rsidRPr="00C05E01">
        <w:rPr>
          <w:rFonts w:ascii="Tahoma" w:hAnsi="Tahoma" w:cs="Tahoma"/>
          <w:bCs/>
          <w:sz w:val="20"/>
          <w:szCs w:val="20"/>
        </w:rPr>
        <w:t>.</w:t>
      </w:r>
      <w:r w:rsidRPr="00C05E01">
        <w:rPr>
          <w:rFonts w:ascii="Tahoma" w:hAnsi="Tahoma" w:cs="Tahoma"/>
          <w:sz w:val="20"/>
          <w:szCs w:val="20"/>
        </w:rPr>
        <w:t xml:space="preserve">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 w:rsidRPr="00C05E01">
        <w:rPr>
          <w:rFonts w:ascii="Tahoma" w:hAnsi="Tahoma" w:cs="Tahoma"/>
          <w:sz w:val="20"/>
          <w:szCs w:val="20"/>
        </w:rPr>
        <w:t xml:space="preserve">for </w:t>
      </w:r>
      <w:r w:rsidRPr="00C05E01">
        <w:rPr>
          <w:rFonts w:ascii="Tahoma" w:hAnsi="Tahoma" w:cs="Tahoma"/>
          <w:snapToGrid w:val="0"/>
          <w:color w:val="000000"/>
          <w:sz w:val="20"/>
          <w:szCs w:val="20"/>
        </w:rPr>
        <w:t>preparation of detergents and disinfectants solution</w:t>
      </w:r>
      <w:r>
        <w:rPr>
          <w:rFonts w:ascii="Tahoma" w:hAnsi="Tahoma" w:cs="Tahoma"/>
          <w:snapToGrid w:val="0"/>
          <w:color w:val="000000"/>
          <w:sz w:val="20"/>
          <w:szCs w:val="20"/>
        </w:rPr>
        <w:t xml:space="preserve"> in</w:t>
      </w:r>
      <w:r>
        <w:rPr>
          <w:rFonts w:ascii="Tahoma" w:hAnsi="Tahoma" w:cs="Tahoma"/>
          <w:bCs/>
          <w:sz w:val="20"/>
          <w:szCs w:val="20"/>
        </w:rPr>
        <w:t xml:space="preserve"> Area of </w:t>
      </w:r>
      <w:r w:rsidRPr="0024360F">
        <w:rPr>
          <w:rFonts w:ascii="Tahoma" w:hAnsi="Tahoma" w:cs="Tahoma"/>
          <w:sz w:val="20"/>
          <w:szCs w:val="20"/>
        </w:rPr>
        <w:t>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sz w:val="20"/>
          <w:szCs w:val="20"/>
        </w:rPr>
        <w:t>Baddi</w:t>
      </w:r>
      <w:proofErr w:type="gramEnd"/>
      <w:r w:rsidRPr="0024360F">
        <w:rPr>
          <w:rFonts w:ascii="Tahoma" w:hAnsi="Tahoma" w:cs="Tahoma"/>
          <w:sz w:val="20"/>
          <w:szCs w:val="20"/>
        </w:rPr>
        <w:t>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F90242">
        <w:rPr>
          <w:rFonts w:ascii="Tahoma" w:hAnsi="Tahoma" w:cs="Tahoma"/>
          <w:bCs/>
          <w:sz w:val="20"/>
          <w:szCs w:val="20"/>
        </w:rPr>
        <w:t>.</w:t>
      </w:r>
    </w:p>
    <w:p w:rsidR="00CD065F" w:rsidRPr="00017CB6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CD065F" w:rsidRPr="00BA7194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CD065F" w:rsidRDefault="00CD065F" w:rsidP="00CD065F">
      <w:pPr>
        <w:pStyle w:val="Header"/>
        <w:widowControl w:val="0"/>
        <w:numPr>
          <w:ilvl w:val="1"/>
          <w:numId w:val="18"/>
        </w:numPr>
        <w:tabs>
          <w:tab w:val="clear" w:pos="1230"/>
          <w:tab w:val="clear" w:pos="4513"/>
          <w:tab w:val="clear" w:pos="9026"/>
          <w:tab w:val="left" w:pos="-360"/>
          <w:tab w:val="num" w:pos="1100"/>
        </w:tabs>
        <w:ind w:left="1100" w:hanging="660"/>
        <w:rPr>
          <w:rFonts w:ascii="Tahoma" w:hAnsi="Tahoma" w:cs="Tahoma"/>
          <w:b/>
          <w:bCs/>
          <w:sz w:val="20"/>
          <w:szCs w:val="20"/>
        </w:rPr>
      </w:pPr>
      <w:r w:rsidRPr="00C05E01">
        <w:rPr>
          <w:rFonts w:ascii="Tahoma" w:hAnsi="Tahoma" w:cs="Tahoma"/>
          <w:b/>
          <w:bCs/>
          <w:sz w:val="20"/>
          <w:szCs w:val="20"/>
        </w:rPr>
        <w:t>Procedure for Preparation of 0.2% v/v Teepol or L</w:t>
      </w:r>
      <w:r>
        <w:rPr>
          <w:rFonts w:ascii="Tahoma" w:hAnsi="Tahoma" w:cs="Tahoma"/>
          <w:b/>
          <w:bCs/>
          <w:sz w:val="20"/>
          <w:szCs w:val="20"/>
        </w:rPr>
        <w:t xml:space="preserve">iquid Soap solution in Purified </w:t>
      </w:r>
      <w:r w:rsidR="00AE38BD">
        <w:rPr>
          <w:rFonts w:ascii="Tahoma" w:hAnsi="Tahoma" w:cs="Tahoma"/>
          <w:b/>
          <w:bCs/>
          <w:sz w:val="20"/>
          <w:szCs w:val="20"/>
        </w:rPr>
        <w:t>water (10.0 litres</w:t>
      </w:r>
      <w:r w:rsidRPr="00C05E01">
        <w:rPr>
          <w:rFonts w:ascii="Tahoma" w:hAnsi="Tahoma" w:cs="Tahoma"/>
          <w:b/>
          <w:bCs/>
          <w:sz w:val="20"/>
          <w:szCs w:val="20"/>
        </w:rPr>
        <w:t>):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Take cleaned transparent graduated plastic 100 ml measuring cylinder.</w:t>
      </w:r>
    </w:p>
    <w:p w:rsidR="00CD065F" w:rsidRPr="005F26CA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5F26CA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5F26CA">
        <w:rPr>
          <w:rFonts w:ascii="Tahoma" w:hAnsi="Tahoma" w:cs="Tahoma"/>
          <w:sz w:val="20"/>
          <w:szCs w:val="20"/>
        </w:rPr>
        <w:t xml:space="preserve"> capacity graduated stainless steel vessel.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20 ml of T</w:t>
      </w:r>
      <w:r w:rsidRPr="005F26CA">
        <w:rPr>
          <w:rFonts w:ascii="Tahoma" w:hAnsi="Tahoma" w:cs="Tahoma"/>
          <w:sz w:val="20"/>
          <w:szCs w:val="20"/>
        </w:rPr>
        <w:t>eepol or liquid soap solution in the</w:t>
      </w:r>
      <w:r w:rsidR="0033624E">
        <w:rPr>
          <w:rFonts w:ascii="Tahoma" w:hAnsi="Tahoma" w:cs="Tahoma"/>
          <w:sz w:val="20"/>
          <w:szCs w:val="20"/>
        </w:rPr>
        <w:t xml:space="preserve"> </w:t>
      </w:r>
      <w:r w:rsidRPr="005F26CA">
        <w:rPr>
          <w:rFonts w:ascii="Tahoma" w:hAnsi="Tahoma" w:cs="Tahoma"/>
          <w:sz w:val="20"/>
          <w:szCs w:val="20"/>
        </w:rPr>
        <w:t xml:space="preserve">100 ml measuring cylinder. 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20 ml T</w:t>
      </w:r>
      <w:r w:rsidRPr="005F26CA">
        <w:rPr>
          <w:rFonts w:ascii="Tahoma" w:hAnsi="Tahoma" w:cs="Tahoma"/>
          <w:sz w:val="20"/>
          <w:szCs w:val="20"/>
        </w:rPr>
        <w:t xml:space="preserve">eepol or liquid soap solution into the stainless steel </w:t>
      </w:r>
      <w:r w:rsidR="0033624E">
        <w:rPr>
          <w:rFonts w:ascii="Tahoma" w:hAnsi="Tahoma" w:cs="Tahoma"/>
          <w:sz w:val="20"/>
          <w:szCs w:val="20"/>
        </w:rPr>
        <w:t xml:space="preserve">vessel, which contains 8.5 </w:t>
      </w:r>
      <w:proofErr w:type="gramStart"/>
      <w:r w:rsidR="0033624E">
        <w:rPr>
          <w:rFonts w:ascii="Tahoma" w:hAnsi="Tahoma" w:cs="Tahoma"/>
          <w:sz w:val="20"/>
          <w:szCs w:val="20"/>
        </w:rPr>
        <w:t>lit</w:t>
      </w:r>
      <w:r w:rsidRPr="005F26CA">
        <w:rPr>
          <w:rFonts w:ascii="Tahoma" w:hAnsi="Tahoma" w:cs="Tahoma"/>
          <w:sz w:val="20"/>
          <w:szCs w:val="20"/>
        </w:rPr>
        <w:t>r</w:t>
      </w:r>
      <w:r w:rsidR="0033624E">
        <w:rPr>
          <w:rFonts w:ascii="Tahoma" w:hAnsi="Tahoma" w:cs="Tahoma"/>
          <w:sz w:val="20"/>
          <w:szCs w:val="20"/>
        </w:rPr>
        <w:t>es</w:t>
      </w:r>
      <w:proofErr w:type="gramEnd"/>
      <w:r w:rsidRPr="005F26CA">
        <w:rPr>
          <w:rFonts w:ascii="Tahoma" w:hAnsi="Tahoma" w:cs="Tahoma"/>
          <w:sz w:val="20"/>
          <w:szCs w:val="20"/>
        </w:rPr>
        <w:t xml:space="preserve">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Finally ma</w:t>
      </w:r>
      <w:r w:rsidR="00AE38BD">
        <w:rPr>
          <w:rFonts w:ascii="Tahoma" w:hAnsi="Tahoma" w:cs="Tahoma"/>
          <w:sz w:val="20"/>
          <w:szCs w:val="20"/>
        </w:rPr>
        <w:t>ke up the volume up to 10 litre</w:t>
      </w:r>
      <w:r w:rsidRPr="005F26CA">
        <w:rPr>
          <w:rFonts w:ascii="Tahoma" w:hAnsi="Tahoma" w:cs="Tahoma"/>
          <w:sz w:val="20"/>
          <w:szCs w:val="20"/>
        </w:rPr>
        <w:t>s by adding purified water.</w:t>
      </w:r>
    </w:p>
    <w:p w:rsidR="00CD065F" w:rsidRPr="005F26CA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Destroy the remaining quantity of solution which is not used within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5F26CA">
        <w:rPr>
          <w:rFonts w:ascii="Tahoma" w:hAnsi="Tahoma" w:cs="Tahoma"/>
          <w:sz w:val="20"/>
          <w:szCs w:val="20"/>
        </w:rPr>
        <w:t>Record the details of Preparation and destruction of Detergents in Annexure-I.</w:t>
      </w:r>
    </w:p>
    <w:p w:rsidR="00AE38BD" w:rsidRDefault="00AE38BD" w:rsidP="00AE38BD">
      <w:pPr>
        <w:pStyle w:val="Header"/>
        <w:widowControl w:val="0"/>
        <w:tabs>
          <w:tab w:val="clear" w:pos="4513"/>
          <w:tab w:val="clear" w:pos="9026"/>
          <w:tab w:val="left" w:pos="-360"/>
        </w:tabs>
        <w:spacing w:line="360" w:lineRule="auto"/>
        <w:ind w:left="1360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bCs/>
          <w:sz w:val="20"/>
          <w:szCs w:val="20"/>
        </w:rPr>
        <w:lastRenderedPageBreak/>
        <w:t xml:space="preserve">Procedure for Preparation of 2.5% v/v </w:t>
      </w:r>
      <w:proofErr w:type="spellStart"/>
      <w:r w:rsidRPr="00E75A30">
        <w:rPr>
          <w:rFonts w:ascii="Tahoma" w:hAnsi="Tahoma" w:cs="Tahoma"/>
          <w:b/>
          <w:bCs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b/>
          <w:bCs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b/>
          <w:bCs/>
          <w:sz w:val="20"/>
          <w:szCs w:val="20"/>
        </w:rPr>
        <w:t>Sa</w:t>
      </w:r>
      <w:r>
        <w:rPr>
          <w:rFonts w:ascii="Tahoma" w:hAnsi="Tahoma" w:cs="Tahoma"/>
          <w:b/>
          <w:bCs/>
          <w:sz w:val="20"/>
          <w:szCs w:val="20"/>
        </w:rPr>
        <w:t>vlon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solution in Purified water </w:t>
      </w:r>
      <w:r w:rsidR="00AE38BD">
        <w:rPr>
          <w:rFonts w:ascii="Tahoma" w:hAnsi="Tahoma" w:cs="Tahoma"/>
          <w:b/>
          <w:bCs/>
          <w:sz w:val="20"/>
          <w:szCs w:val="20"/>
        </w:rPr>
        <w:t>(10.0 litres</w:t>
      </w:r>
      <w:r w:rsidRPr="00E75A30">
        <w:rPr>
          <w:rFonts w:ascii="Tahoma" w:hAnsi="Tahoma" w:cs="Tahoma"/>
          <w:b/>
          <w:bCs/>
          <w:sz w:val="20"/>
          <w:szCs w:val="20"/>
        </w:rPr>
        <w:t>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E75A30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8.5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15.0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 graduated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E75A30">
        <w:rPr>
          <w:rFonts w:ascii="Tahoma" w:hAnsi="Tahoma" w:cs="Tahoma"/>
          <w:sz w:val="20"/>
          <w:szCs w:val="20"/>
        </w:rPr>
        <w:t>Steel vessel.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 xml:space="preserve">Take 250 ml of </w:t>
      </w:r>
      <w:proofErr w:type="spellStart"/>
      <w:r w:rsidRPr="00E75A30">
        <w:rPr>
          <w:rFonts w:ascii="Tahoma" w:hAnsi="Tahoma" w:cs="Tahoma"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sz w:val="20"/>
          <w:szCs w:val="20"/>
        </w:rPr>
        <w:t>Savlon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in 1000 ml measuring cylinder.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 xml:space="preserve">Pour this 250 ml </w:t>
      </w:r>
      <w:proofErr w:type="spellStart"/>
      <w:r w:rsidRPr="00E75A30">
        <w:rPr>
          <w:rFonts w:ascii="Tahoma" w:hAnsi="Tahoma" w:cs="Tahoma"/>
          <w:sz w:val="20"/>
          <w:szCs w:val="20"/>
        </w:rPr>
        <w:t>Dettol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or </w:t>
      </w:r>
      <w:proofErr w:type="spellStart"/>
      <w:r w:rsidRPr="00E75A30">
        <w:rPr>
          <w:rFonts w:ascii="Tahoma" w:hAnsi="Tahoma" w:cs="Tahoma"/>
          <w:sz w:val="20"/>
          <w:szCs w:val="20"/>
        </w:rPr>
        <w:t>Savlon</w:t>
      </w:r>
      <w:proofErr w:type="spellEnd"/>
      <w:r w:rsidRPr="00E75A30">
        <w:rPr>
          <w:rFonts w:ascii="Tahoma" w:hAnsi="Tahoma" w:cs="Tahoma"/>
          <w:sz w:val="20"/>
          <w:szCs w:val="20"/>
        </w:rPr>
        <w:t xml:space="preserve"> into the stainless steel v</w:t>
      </w:r>
      <w:r w:rsidR="00AE38BD">
        <w:rPr>
          <w:rFonts w:ascii="Tahoma" w:hAnsi="Tahoma" w:cs="Tahoma"/>
          <w:sz w:val="20"/>
          <w:szCs w:val="20"/>
        </w:rPr>
        <w:t>essel, which contains 8.5 litre</w:t>
      </w:r>
      <w:r w:rsidRPr="00E75A30">
        <w:rPr>
          <w:rFonts w:ascii="Tahoma" w:hAnsi="Tahoma" w:cs="Tahoma"/>
          <w:sz w:val="20"/>
          <w:szCs w:val="20"/>
        </w:rPr>
        <w:t>s</w:t>
      </w:r>
      <w:r>
        <w:rPr>
          <w:rFonts w:ascii="Tahoma" w:hAnsi="Tahoma" w:cs="Tahoma"/>
          <w:sz w:val="20"/>
          <w:szCs w:val="20"/>
        </w:rPr>
        <w:t xml:space="preserve"> </w:t>
      </w:r>
      <w:r w:rsidRPr="00E75A30">
        <w:rPr>
          <w:rFonts w:ascii="Tahoma" w:hAnsi="Tahoma" w:cs="Tahoma"/>
          <w:sz w:val="20"/>
          <w:szCs w:val="20"/>
        </w:rPr>
        <w:t>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Rinse the measuring cylinder with purified water and pour into the Stainless Steel vessel.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Finally m</w:t>
      </w:r>
      <w:r w:rsidR="00AE38BD">
        <w:rPr>
          <w:rFonts w:ascii="Tahoma" w:hAnsi="Tahoma" w:cs="Tahoma"/>
          <w:sz w:val="20"/>
          <w:szCs w:val="20"/>
        </w:rPr>
        <w:t>ake up the volume up to 10 lit</w:t>
      </w:r>
      <w:r w:rsidRPr="00E75A30">
        <w:rPr>
          <w:rFonts w:ascii="Tahoma" w:hAnsi="Tahoma" w:cs="Tahoma"/>
          <w:sz w:val="20"/>
          <w:szCs w:val="20"/>
        </w:rPr>
        <w:t>r</w:t>
      </w:r>
      <w:r w:rsidR="00AE38BD">
        <w:rPr>
          <w:rFonts w:ascii="Tahoma" w:hAnsi="Tahoma" w:cs="Tahoma"/>
          <w:sz w:val="20"/>
          <w:szCs w:val="20"/>
        </w:rPr>
        <w:t>e</w:t>
      </w:r>
      <w:r w:rsidRPr="00E75A30">
        <w:rPr>
          <w:rFonts w:ascii="Tahoma" w:hAnsi="Tahoma" w:cs="Tahoma"/>
          <w:sz w:val="20"/>
          <w:szCs w:val="20"/>
        </w:rPr>
        <w:t>s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Destroy the excess quantity of solution</w:t>
      </w:r>
      <w:r w:rsidR="0033624E">
        <w:rPr>
          <w:rFonts w:ascii="Tahoma" w:hAnsi="Tahoma" w:cs="Tahoma"/>
          <w:sz w:val="20"/>
          <w:szCs w:val="20"/>
        </w:rPr>
        <w:t xml:space="preserve">, </w:t>
      </w:r>
      <w:proofErr w:type="gramStart"/>
      <w:r w:rsidR="0033624E">
        <w:rPr>
          <w:rFonts w:ascii="Tahoma" w:hAnsi="Tahoma" w:cs="Tahoma"/>
          <w:sz w:val="20"/>
          <w:szCs w:val="20"/>
        </w:rPr>
        <w:t xml:space="preserve">if </w:t>
      </w:r>
      <w:r w:rsidRPr="00E75A30">
        <w:rPr>
          <w:rFonts w:ascii="Tahoma" w:hAnsi="Tahoma" w:cs="Tahoma"/>
          <w:sz w:val="20"/>
          <w:szCs w:val="20"/>
        </w:rPr>
        <w:t xml:space="preserve"> not</w:t>
      </w:r>
      <w:proofErr w:type="gramEnd"/>
      <w:r w:rsidRPr="00E75A30">
        <w:rPr>
          <w:rFonts w:ascii="Tahoma" w:hAnsi="Tahoma" w:cs="Tahoma"/>
          <w:sz w:val="20"/>
          <w:szCs w:val="20"/>
        </w:rPr>
        <w:t xml:space="preserve"> used within 24 hours.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Record the details of Preparation and destruction of Disinfectants in Annexure-I.</w:t>
      </w:r>
    </w:p>
    <w:p w:rsidR="00CD065F" w:rsidRPr="00E75A30" w:rsidRDefault="00CD065F" w:rsidP="00CD065F">
      <w:pPr>
        <w:pStyle w:val="Header"/>
        <w:widowControl w:val="0"/>
        <w:numPr>
          <w:ilvl w:val="1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b/>
          <w:sz w:val="20"/>
          <w:szCs w:val="20"/>
        </w:rPr>
        <w:t>Procedure for preparation of 70 % v/v IPA in purified water (5.0 litters)</w:t>
      </w:r>
    </w:p>
    <w:p w:rsidR="00CD065F" w:rsidRPr="00E75A30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75A30">
        <w:rPr>
          <w:rFonts w:ascii="Tahoma" w:hAnsi="Tahoma" w:cs="Tahoma"/>
          <w:sz w:val="20"/>
          <w:szCs w:val="20"/>
        </w:rPr>
        <w:t>Take cleaned transparent graduated plastic 1000 ml measuring cylinder.</w:t>
      </w:r>
    </w:p>
    <w:p w:rsidR="00CD065F" w:rsidRPr="00085263" w:rsidRDefault="00AE38BD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approx 1.0 litres</w:t>
      </w:r>
      <w:r w:rsidR="00CD065F" w:rsidRPr="00E75A30">
        <w:rPr>
          <w:rFonts w:ascii="Tahoma" w:hAnsi="Tahoma" w:cs="Tahoma"/>
          <w:sz w:val="20"/>
          <w:szCs w:val="20"/>
        </w:rPr>
        <w:t xml:space="preserve"> of purifie</w:t>
      </w:r>
      <w:r>
        <w:rPr>
          <w:rFonts w:ascii="Tahoma" w:hAnsi="Tahoma" w:cs="Tahoma"/>
          <w:sz w:val="20"/>
          <w:szCs w:val="20"/>
        </w:rPr>
        <w:t>d water in a cleaned 10.0 litres</w:t>
      </w:r>
      <w:r w:rsidR="00CD065F" w:rsidRPr="00E75A30">
        <w:rPr>
          <w:rFonts w:ascii="Tahoma" w:hAnsi="Tahoma" w:cs="Tahoma"/>
          <w:sz w:val="20"/>
          <w:szCs w:val="20"/>
        </w:rPr>
        <w:t xml:space="preserve"> capacity-graduated stainless</w:t>
      </w:r>
      <w:r w:rsidR="00CD065F">
        <w:rPr>
          <w:rFonts w:ascii="Tahoma" w:hAnsi="Tahoma" w:cs="Tahoma"/>
          <w:sz w:val="20"/>
          <w:szCs w:val="20"/>
        </w:rPr>
        <w:t xml:space="preserve"> </w:t>
      </w:r>
      <w:r w:rsidR="00CD065F" w:rsidRPr="00085263">
        <w:rPr>
          <w:rFonts w:ascii="Tahoma" w:hAnsi="Tahoma" w:cs="Tahoma"/>
          <w:sz w:val="20"/>
          <w:szCs w:val="20"/>
        </w:rPr>
        <w:t>Steel vessel</w:t>
      </w:r>
    </w:p>
    <w:p w:rsidR="00CD065F" w:rsidRPr="00085263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Take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of IPA through 1000 ml measuring cylinder.</w:t>
      </w:r>
    </w:p>
    <w:p w:rsidR="00CD065F" w:rsidRDefault="0033624E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Pour this 3.5 litres</w:t>
      </w:r>
      <w:r w:rsidR="00CD065F" w:rsidRPr="00085263">
        <w:rPr>
          <w:rFonts w:ascii="Tahoma" w:hAnsi="Tahoma" w:cs="Tahoma"/>
          <w:sz w:val="20"/>
          <w:szCs w:val="20"/>
        </w:rPr>
        <w:t xml:space="preserve"> IPA into the stainless steel </w:t>
      </w:r>
      <w:r w:rsidR="00AE38BD">
        <w:rPr>
          <w:rFonts w:ascii="Tahoma" w:hAnsi="Tahoma" w:cs="Tahoma"/>
          <w:sz w:val="20"/>
          <w:szCs w:val="20"/>
        </w:rPr>
        <w:t>vessel, which contains 1.0 litres</w:t>
      </w:r>
      <w:r w:rsidR="00CD065F" w:rsidRPr="00085263">
        <w:rPr>
          <w:rFonts w:ascii="Tahoma" w:hAnsi="Tahoma" w:cs="Tahoma"/>
          <w:sz w:val="20"/>
          <w:szCs w:val="20"/>
        </w:rPr>
        <w:t xml:space="preserve"> purified   Water.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Rinse the measuring cylinder with purified water and pour into the stainless steel vessel</w:t>
      </w:r>
      <w:r>
        <w:rPr>
          <w:rFonts w:ascii="Tahoma" w:hAnsi="Tahoma" w:cs="Tahoma"/>
          <w:sz w:val="20"/>
          <w:szCs w:val="20"/>
        </w:rPr>
        <w:t>.</w:t>
      </w:r>
    </w:p>
    <w:p w:rsidR="00CD065F" w:rsidRPr="00085263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Finally make</w:t>
      </w:r>
      <w:r w:rsidR="00AE38BD">
        <w:rPr>
          <w:rFonts w:ascii="Tahoma" w:hAnsi="Tahoma" w:cs="Tahoma"/>
          <w:sz w:val="20"/>
          <w:szCs w:val="20"/>
        </w:rPr>
        <w:t xml:space="preserve"> up the volume up to 5.0 litres</w:t>
      </w:r>
      <w:r w:rsidRPr="00085263">
        <w:rPr>
          <w:rFonts w:ascii="Tahoma" w:hAnsi="Tahoma" w:cs="Tahoma"/>
          <w:sz w:val="20"/>
          <w:szCs w:val="20"/>
        </w:rPr>
        <w:t xml:space="preserve"> by adding purified water.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Stir the solution with stainless steel rod.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Close the lid of the container, labelled it and store for up to 24 hours.</w:t>
      </w:r>
    </w:p>
    <w:p w:rsidR="00CD065F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>Destroy the excess quantity of solution which is not used within 24 hours.</w:t>
      </w:r>
    </w:p>
    <w:p w:rsidR="00CD065F" w:rsidRPr="00791036" w:rsidRDefault="00CD065F" w:rsidP="00CD065F">
      <w:pPr>
        <w:pStyle w:val="Header"/>
        <w:widowControl w:val="0"/>
        <w:numPr>
          <w:ilvl w:val="2"/>
          <w:numId w:val="2"/>
        </w:numPr>
        <w:tabs>
          <w:tab w:val="clear" w:pos="4513"/>
          <w:tab w:val="clear" w:pos="9026"/>
          <w:tab w:val="left" w:pos="-360"/>
        </w:tabs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085263">
        <w:rPr>
          <w:rFonts w:ascii="Tahoma" w:hAnsi="Tahoma" w:cs="Tahoma"/>
          <w:sz w:val="20"/>
          <w:szCs w:val="20"/>
        </w:rPr>
        <w:t xml:space="preserve">Record the details of Preparation and destruction in Annexure-I. </w:t>
      </w:r>
    </w:p>
    <w:p w:rsidR="00570B47" w:rsidRPr="00570B47" w:rsidRDefault="00570B47" w:rsidP="00570B4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F5E81" w:rsidRPr="001F5E81" w:rsidRDefault="00CD065F" w:rsidP="001F5E8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BA7194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CD065F" w:rsidRPr="001F5E81" w:rsidRDefault="00CD065F" w:rsidP="001F5E8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F5E81">
        <w:rPr>
          <w:rFonts w:ascii="Tahoma" w:hAnsi="Tahoma" w:cs="Tahoma"/>
          <w:sz w:val="20"/>
          <w:szCs w:val="20"/>
        </w:rPr>
        <w:t>Annexure</w:t>
      </w:r>
      <w:r w:rsidR="001F5E81">
        <w:rPr>
          <w:rFonts w:ascii="Tahoma" w:hAnsi="Tahoma" w:cs="Tahoma"/>
          <w:sz w:val="20"/>
          <w:szCs w:val="20"/>
        </w:rPr>
        <w:t xml:space="preserve"> – </w:t>
      </w:r>
      <w:r w:rsidRPr="001F5E81">
        <w:rPr>
          <w:rFonts w:ascii="Tahoma" w:hAnsi="Tahoma" w:cs="Tahoma"/>
          <w:sz w:val="20"/>
          <w:szCs w:val="20"/>
        </w:rPr>
        <w:t>I</w:t>
      </w:r>
      <w:r w:rsidR="001F5E81">
        <w:rPr>
          <w:rFonts w:ascii="Tahoma" w:hAnsi="Tahoma" w:cs="Tahoma"/>
          <w:sz w:val="20"/>
          <w:szCs w:val="20"/>
        </w:rPr>
        <w:t xml:space="preserve"> </w:t>
      </w:r>
      <w:r w:rsidR="001F5E81">
        <w:rPr>
          <w:rFonts w:ascii="Tahoma" w:hAnsi="Tahoma" w:cs="Tahoma"/>
          <w:sz w:val="20"/>
          <w:szCs w:val="20"/>
        </w:rPr>
        <w:tab/>
        <w:t>:</w:t>
      </w:r>
      <w:r w:rsidR="00516B6B" w:rsidRPr="001F5E81">
        <w:rPr>
          <w:rFonts w:ascii="Tahoma" w:hAnsi="Tahoma" w:cs="Tahoma"/>
          <w:sz w:val="20"/>
          <w:szCs w:val="20"/>
        </w:rPr>
        <w:t xml:space="preserve">     </w:t>
      </w:r>
      <w:r w:rsidRPr="001F5E81">
        <w:rPr>
          <w:rFonts w:ascii="Tahoma" w:hAnsi="Tahoma" w:cs="Tahoma"/>
          <w:sz w:val="20"/>
          <w:szCs w:val="20"/>
        </w:rPr>
        <w:t xml:space="preserve"> Preparation of Detergents and Disinfectants. 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CD065F" w:rsidRPr="0024360F" w:rsidRDefault="00CD065F" w:rsidP="00CD065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CD065F" w:rsidRPr="000862A8" w:rsidRDefault="00CD065F" w:rsidP="00CD065F">
      <w:pPr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              SOP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</w:t>
      </w:r>
      <w:r w:rsidRPr="000862A8">
        <w:rPr>
          <w:rFonts w:ascii="Tahoma" w:hAnsi="Tahoma" w:cs="Tahoma"/>
          <w:sz w:val="20"/>
          <w:szCs w:val="20"/>
        </w:rPr>
        <w:tab/>
        <w:t xml:space="preserve">  Standard Operating Procedure</w:t>
      </w:r>
    </w:p>
    <w:p w:rsidR="00CD065F" w:rsidRPr="000862A8" w:rsidRDefault="00CD065F" w:rsidP="00CD065F">
      <w:pPr>
        <w:pStyle w:val="ListParagraph"/>
        <w:ind w:left="1540" w:hanging="86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No.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: </w:t>
      </w:r>
      <w:r w:rsidRPr="000862A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>Number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IPA   </w:t>
      </w:r>
      <w:r>
        <w:rPr>
          <w:rFonts w:ascii="Tahoma" w:hAnsi="Tahoma" w:cs="Tahoma"/>
          <w:sz w:val="20"/>
          <w:szCs w:val="20"/>
        </w:rPr>
        <w:t xml:space="preserve">  </w:t>
      </w:r>
      <w:r w:rsidRPr="000862A8">
        <w:rPr>
          <w:rFonts w:ascii="Tahoma" w:hAnsi="Tahoma" w:cs="Tahoma"/>
          <w:sz w:val="20"/>
          <w:szCs w:val="20"/>
        </w:rPr>
        <w:t xml:space="preserve">:    </w:t>
      </w:r>
      <w:r>
        <w:rPr>
          <w:rFonts w:ascii="Tahoma" w:hAnsi="Tahoma" w:cs="Tahoma"/>
          <w:sz w:val="20"/>
          <w:szCs w:val="20"/>
        </w:rPr>
        <w:t xml:space="preserve">   </w:t>
      </w:r>
      <w:r w:rsidR="00516B6B">
        <w:rPr>
          <w:rFonts w:ascii="Tahoma" w:hAnsi="Tahoma" w:cs="Tahoma"/>
          <w:sz w:val="20"/>
          <w:szCs w:val="20"/>
        </w:rPr>
        <w:t>Iso</w:t>
      </w:r>
      <w:r w:rsidR="00516B6B" w:rsidRPr="000862A8">
        <w:rPr>
          <w:rFonts w:ascii="Tahoma" w:hAnsi="Tahoma" w:cs="Tahoma"/>
          <w:sz w:val="20"/>
          <w:szCs w:val="20"/>
        </w:rPr>
        <w:t>propyl</w:t>
      </w:r>
      <w:r w:rsidRPr="000862A8">
        <w:rPr>
          <w:rFonts w:ascii="Tahoma" w:hAnsi="Tahoma" w:cs="Tahoma"/>
          <w:sz w:val="20"/>
          <w:szCs w:val="20"/>
        </w:rPr>
        <w:t xml:space="preserve"> Alcohol                       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V/V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:   </w:t>
      </w:r>
      <w:r>
        <w:rPr>
          <w:rFonts w:ascii="Tahoma" w:hAnsi="Tahoma" w:cs="Tahoma"/>
          <w:sz w:val="20"/>
          <w:szCs w:val="20"/>
        </w:rPr>
        <w:t xml:space="preserve">   </w:t>
      </w:r>
      <w:r w:rsidRPr="000862A8">
        <w:rPr>
          <w:rFonts w:ascii="Tahoma" w:hAnsi="Tahoma" w:cs="Tahoma"/>
          <w:sz w:val="20"/>
          <w:szCs w:val="20"/>
        </w:rPr>
        <w:t xml:space="preserve"> Volume by Volume</w:t>
      </w:r>
    </w:p>
    <w:p w:rsidR="00CD065F" w:rsidRPr="000862A8" w:rsidRDefault="00CD065F" w:rsidP="00CD065F">
      <w:pPr>
        <w:pStyle w:val="Header"/>
        <w:ind w:left="680"/>
        <w:rPr>
          <w:rFonts w:ascii="Tahoma" w:hAnsi="Tahoma" w:cs="Tahoma"/>
          <w:sz w:val="20"/>
          <w:szCs w:val="20"/>
        </w:rPr>
      </w:pPr>
    </w:p>
    <w:p w:rsidR="00CD065F" w:rsidRPr="000862A8" w:rsidRDefault="00CD065F" w:rsidP="00CD065F">
      <w:pPr>
        <w:pStyle w:val="ListParagraph"/>
        <w:numPr>
          <w:ilvl w:val="0"/>
          <w:numId w:val="2"/>
        </w:numPr>
        <w:spacing w:after="120"/>
        <w:rPr>
          <w:rFonts w:ascii="Tahoma" w:hAnsi="Tahoma" w:cs="Tahoma"/>
          <w:sz w:val="20"/>
          <w:szCs w:val="20"/>
        </w:rPr>
      </w:pPr>
      <w:r w:rsidRPr="000862A8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CD065F" w:rsidRPr="0024360F" w:rsidRDefault="00CD065F" w:rsidP="00CD065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CD065F" w:rsidRPr="0024360F" w:rsidTr="00EC3BC2">
        <w:tc>
          <w:tcPr>
            <w:tcW w:w="3284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CD065F" w:rsidRPr="0024360F" w:rsidRDefault="00CD065F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CD065F" w:rsidRPr="0024360F" w:rsidRDefault="00516B6B" w:rsidP="00EC3BC2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CD065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p w:rsidR="00CD065F" w:rsidRPr="0024360F" w:rsidRDefault="00CD065F" w:rsidP="00CD065F">
      <w:pPr>
        <w:spacing w:before="120" w:after="120" w:line="360" w:lineRule="auto"/>
        <w:ind w:right="720"/>
        <w:jc w:val="both"/>
        <w:rPr>
          <w:rFonts w:ascii="Tahoma" w:hAnsi="Tahoma" w:cs="Tahoma"/>
          <w:bCs/>
          <w:sz w:val="20"/>
          <w:szCs w:val="20"/>
        </w:rPr>
      </w:pPr>
    </w:p>
    <w:p w:rsidR="00CD065F" w:rsidRPr="00791036" w:rsidRDefault="00CD065F" w:rsidP="00CD065F"/>
    <w:p w:rsidR="008305F7" w:rsidRPr="00CD065F" w:rsidRDefault="008305F7" w:rsidP="00CD065F">
      <w:pPr>
        <w:rPr>
          <w:szCs w:val="20"/>
        </w:rPr>
      </w:pPr>
    </w:p>
    <w:sectPr w:rsidR="008305F7" w:rsidRPr="00CD065F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7BD" w:rsidRDefault="00CA07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1F5E81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1F5E81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1F5E81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1F5E81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1963C8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7BD" w:rsidRDefault="00CA07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EA6927">
      <w:rPr>
        <w:rFonts w:ascii="Tahoma" w:hAnsi="Tahoma" w:cs="Tahoma"/>
        <w:sz w:val="20"/>
      </w:rPr>
      <w:t xml:space="preserve">                          </w:t>
    </w:r>
    <w:r>
      <w:rPr>
        <w:rFonts w:ascii="Tahoma" w:hAnsi="Tahoma" w:cs="Tahoma"/>
        <w:sz w:val="20"/>
      </w:rPr>
      <w:t xml:space="preserve"> </w:t>
    </w:r>
    <w:r w:rsidRPr="00516B6B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FA57B2" w:rsidRPr="0017193A" w:rsidTr="00ED0B7B">
      <w:tc>
        <w:tcPr>
          <w:tcW w:w="1080" w:type="dxa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25pt;height:25.9pt" o:ole="">
                <v:imagedata r:id="rId1" o:title=""/>
              </v:shape>
              <o:OLEObject Type="Embed" ProgID="MSPhotoEd.3" ShapeID="_x0000_i1025" DrawAspect="Content" ObjectID="_1395141610" r:id="rId2"/>
            </w:object>
          </w:r>
        </w:p>
      </w:tc>
      <w:tc>
        <w:tcPr>
          <w:tcW w:w="8774" w:type="dxa"/>
          <w:gridSpan w:val="5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FA57B2" w:rsidRPr="0017193A" w:rsidTr="00ED0B7B">
      <w:tc>
        <w:tcPr>
          <w:tcW w:w="9854" w:type="dxa"/>
          <w:gridSpan w:val="6"/>
          <w:vAlign w:val="center"/>
        </w:tcPr>
        <w:p w:rsidR="00FA57B2" w:rsidRPr="0017193A" w:rsidRDefault="00FA57B2" w:rsidP="00ED0B7B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FA57B2" w:rsidRPr="0017193A" w:rsidTr="00ED0B7B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Pr="00C05E01">
            <w:rPr>
              <w:rFonts w:ascii="Tahoma" w:hAnsi="Tahoma" w:cs="Tahoma"/>
              <w:sz w:val="20"/>
              <w:szCs w:val="20"/>
            </w:rPr>
            <w:t>Procedure</w:t>
          </w:r>
          <w:r>
            <w:rPr>
              <w:rFonts w:ascii="Tahoma" w:hAnsi="Tahoma" w:cs="Tahoma"/>
              <w:sz w:val="20"/>
              <w:szCs w:val="20"/>
            </w:rPr>
            <w:t xml:space="preserve"> For Preparation Of Detergents a</w:t>
          </w:r>
          <w:r w:rsidRPr="00C05E01">
            <w:rPr>
              <w:rFonts w:ascii="Tahoma" w:hAnsi="Tahoma" w:cs="Tahoma"/>
              <w:sz w:val="20"/>
              <w:szCs w:val="20"/>
            </w:rPr>
            <w:t>nd Disinfectants</w:t>
          </w:r>
          <w:r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sdt>
          <w:sdtPr>
            <w:id w:val="7413411"/>
            <w:docPartObj>
              <w:docPartGallery w:val="Page Numbers (Top of Page)"/>
              <w:docPartUnique/>
            </w:docPartObj>
          </w:sdtPr>
          <w:sdtContent>
            <w:p w:rsidR="00FA57B2" w:rsidRPr="007B07AA" w:rsidRDefault="007B07AA" w:rsidP="007B07AA">
              <w:pPr>
                <w:pStyle w:val="Header"/>
              </w:pPr>
              <w:r w:rsidRPr="001963C8">
                <w:rPr>
                  <w:b/>
                </w:rPr>
                <w:t>Page</w:t>
              </w:r>
              <w:r w:rsidR="001963C8" w:rsidRPr="001963C8">
                <w:rPr>
                  <w:b/>
                </w:rPr>
                <w:t xml:space="preserve"> No</w:t>
              </w:r>
              <w:r w:rsidR="001963C8">
                <w:t>.</w:t>
              </w:r>
              <w:r w:rsidRPr="00F90242">
                <w:t xml:space="preserve"> </w:t>
              </w:r>
              <w:r w:rsidR="00BD4DCC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PAGE </w:instrText>
              </w:r>
              <w:r w:rsidR="00BD4DCC" w:rsidRPr="00F90242">
                <w:rPr>
                  <w:sz w:val="24"/>
                  <w:szCs w:val="24"/>
                </w:rPr>
                <w:fldChar w:fldCharType="separate"/>
              </w:r>
              <w:r w:rsidR="00CA07BD">
                <w:rPr>
                  <w:noProof/>
                </w:rPr>
                <w:t>2</w:t>
              </w:r>
              <w:r w:rsidR="00BD4DCC" w:rsidRPr="00F90242">
                <w:rPr>
                  <w:sz w:val="24"/>
                  <w:szCs w:val="24"/>
                </w:rPr>
                <w:fldChar w:fldCharType="end"/>
              </w:r>
              <w:r w:rsidRPr="00F90242">
                <w:t xml:space="preserve"> of </w:t>
              </w:r>
              <w:r w:rsidR="00BD4DCC" w:rsidRPr="00F90242">
                <w:rPr>
                  <w:sz w:val="24"/>
                  <w:szCs w:val="24"/>
                </w:rPr>
                <w:fldChar w:fldCharType="begin"/>
              </w:r>
              <w:r w:rsidRPr="00F90242">
                <w:instrText xml:space="preserve"> NUMPAGES  </w:instrText>
              </w:r>
              <w:r w:rsidR="00BD4DCC" w:rsidRPr="00F90242">
                <w:rPr>
                  <w:sz w:val="24"/>
                  <w:szCs w:val="24"/>
                </w:rPr>
                <w:fldChar w:fldCharType="separate"/>
              </w:r>
              <w:r w:rsidR="00CA07BD">
                <w:rPr>
                  <w:noProof/>
                </w:rPr>
                <w:t>3</w:t>
              </w:r>
              <w:r w:rsidR="00BD4DCC" w:rsidRPr="00F90242">
                <w:rPr>
                  <w:sz w:val="24"/>
                  <w:szCs w:val="24"/>
                </w:rPr>
                <w:fldChar w:fldCharType="end"/>
              </w:r>
            </w:p>
          </w:sdtContent>
        </w:sdt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FA57B2" w:rsidRPr="0017193A" w:rsidTr="00ED0B7B">
      <w:tc>
        <w:tcPr>
          <w:tcW w:w="1988" w:type="dxa"/>
          <w:gridSpan w:val="2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FA57B2" w:rsidRPr="0017193A" w:rsidRDefault="00FA57B2" w:rsidP="00ED0B7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16B6B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516B6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.25pt;height:25.9pt" o:ole="">
                <v:imagedata r:id="rId1" o:title=""/>
              </v:shape>
              <o:OLEObject Type="Embed" ProgID="MSPhotoEd.3" ShapeID="_x0000_i1026" DrawAspect="Content" ObjectID="_1395141611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Procedure</w:t>
          </w:r>
          <w:r w:rsidR="00CD065F">
            <w:rPr>
              <w:rFonts w:ascii="Tahoma" w:hAnsi="Tahoma" w:cs="Tahoma"/>
              <w:sz w:val="20"/>
              <w:szCs w:val="20"/>
            </w:rPr>
            <w:t xml:space="preserve"> For Preparation Of Detergents a</w:t>
          </w:r>
          <w:r w:rsidR="00CD065F" w:rsidRPr="00C05E01">
            <w:rPr>
              <w:rFonts w:ascii="Tahoma" w:hAnsi="Tahoma" w:cs="Tahoma"/>
              <w:sz w:val="20"/>
              <w:szCs w:val="20"/>
            </w:rPr>
            <w:t>nd Disinfectants</w:t>
          </w:r>
          <w:r w:rsidR="00C07CE3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CA07BD">
            <w:rPr>
              <w:rFonts w:ascii="Tahoma" w:hAnsi="Tahoma" w:cs="Tahoma"/>
              <w:sz w:val="20"/>
              <w:szCs w:val="20"/>
            </w:rPr>
            <w:t>06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D569F0" w:rsidRPr="007B07AA" w:rsidRDefault="00D560EA" w:rsidP="007B07AA">
          <w:pPr>
            <w:pStyle w:val="Header"/>
          </w:pPr>
          <w:r w:rsidRPr="001963C8">
            <w:rPr>
              <w:rFonts w:ascii="Tahoma" w:hAnsi="Tahoma" w:cs="Tahoma"/>
              <w:b/>
              <w:sz w:val="20"/>
              <w:szCs w:val="20"/>
            </w:rPr>
            <w:t>Page No.</w:t>
          </w:r>
          <w:r w:rsidRPr="005F647C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76CCFEF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0F4750B"/>
    <w:multiLevelType w:val="multilevel"/>
    <w:tmpl w:val="6C9284A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9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2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3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2382"/>
        </w:tabs>
        <w:ind w:left="2382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2382"/>
        </w:tabs>
        <w:ind w:left="3062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062"/>
        </w:tabs>
        <w:ind w:left="3742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3742"/>
        </w:tabs>
        <w:ind w:left="4422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422"/>
        </w:tabs>
        <w:ind w:left="51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2"/>
        </w:tabs>
        <w:ind w:left="57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82"/>
        </w:tabs>
        <w:ind w:left="6462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2"/>
        </w:tabs>
        <w:ind w:left="7142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42"/>
        </w:tabs>
        <w:ind w:left="7822" w:hanging="680"/>
      </w:pPr>
      <w:rPr>
        <w:rFonts w:hint="default"/>
      </w:rPr>
    </w:lvl>
  </w:abstractNum>
  <w:abstractNum w:abstractNumId="1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6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7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4"/>
  </w:num>
  <w:num w:numId="11">
    <w:abstractNumId w:val="5"/>
  </w:num>
  <w:num w:numId="12">
    <w:abstractNumId w:val="3"/>
  </w:num>
  <w:num w:numId="13">
    <w:abstractNumId w:val="15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854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F4D95"/>
    <w:rsid w:val="00112B2C"/>
    <w:rsid w:val="001173EF"/>
    <w:rsid w:val="00123FF0"/>
    <w:rsid w:val="00125012"/>
    <w:rsid w:val="00125892"/>
    <w:rsid w:val="0017193A"/>
    <w:rsid w:val="001829A4"/>
    <w:rsid w:val="00191C01"/>
    <w:rsid w:val="00195111"/>
    <w:rsid w:val="0019535B"/>
    <w:rsid w:val="001963C8"/>
    <w:rsid w:val="001C368F"/>
    <w:rsid w:val="001C5B02"/>
    <w:rsid w:val="001F0319"/>
    <w:rsid w:val="001F5E81"/>
    <w:rsid w:val="0029155A"/>
    <w:rsid w:val="0030477F"/>
    <w:rsid w:val="00316DDF"/>
    <w:rsid w:val="00321B41"/>
    <w:rsid w:val="0032644D"/>
    <w:rsid w:val="00331393"/>
    <w:rsid w:val="0033624E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42D55"/>
    <w:rsid w:val="004979BB"/>
    <w:rsid w:val="004B3716"/>
    <w:rsid w:val="004E5710"/>
    <w:rsid w:val="004E674E"/>
    <w:rsid w:val="005135BF"/>
    <w:rsid w:val="00514391"/>
    <w:rsid w:val="00516B6B"/>
    <w:rsid w:val="005216FF"/>
    <w:rsid w:val="00540CE5"/>
    <w:rsid w:val="0054385A"/>
    <w:rsid w:val="0054748E"/>
    <w:rsid w:val="005619E4"/>
    <w:rsid w:val="00567218"/>
    <w:rsid w:val="00570226"/>
    <w:rsid w:val="00570B47"/>
    <w:rsid w:val="005A74C2"/>
    <w:rsid w:val="005C29C9"/>
    <w:rsid w:val="005C44BC"/>
    <w:rsid w:val="005F385F"/>
    <w:rsid w:val="00614C91"/>
    <w:rsid w:val="00624200"/>
    <w:rsid w:val="006339EA"/>
    <w:rsid w:val="0064219A"/>
    <w:rsid w:val="0065128C"/>
    <w:rsid w:val="00651409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A5E39"/>
    <w:rsid w:val="007B07AA"/>
    <w:rsid w:val="007B52F7"/>
    <w:rsid w:val="007C055E"/>
    <w:rsid w:val="007C6917"/>
    <w:rsid w:val="007E5CC0"/>
    <w:rsid w:val="007F4C52"/>
    <w:rsid w:val="00815DB3"/>
    <w:rsid w:val="0082342C"/>
    <w:rsid w:val="00827C32"/>
    <w:rsid w:val="008305F7"/>
    <w:rsid w:val="0086121D"/>
    <w:rsid w:val="008734FC"/>
    <w:rsid w:val="00875472"/>
    <w:rsid w:val="008A7230"/>
    <w:rsid w:val="008B1050"/>
    <w:rsid w:val="008D1193"/>
    <w:rsid w:val="00921214"/>
    <w:rsid w:val="009626A5"/>
    <w:rsid w:val="00986D2C"/>
    <w:rsid w:val="0099395B"/>
    <w:rsid w:val="009B1C61"/>
    <w:rsid w:val="009B21DF"/>
    <w:rsid w:val="009B621C"/>
    <w:rsid w:val="00A02853"/>
    <w:rsid w:val="00A2708A"/>
    <w:rsid w:val="00AA56FA"/>
    <w:rsid w:val="00AB25B7"/>
    <w:rsid w:val="00AD5A39"/>
    <w:rsid w:val="00AD5E79"/>
    <w:rsid w:val="00AE38BD"/>
    <w:rsid w:val="00AF2776"/>
    <w:rsid w:val="00B25C97"/>
    <w:rsid w:val="00B25EE6"/>
    <w:rsid w:val="00B27B13"/>
    <w:rsid w:val="00B337D4"/>
    <w:rsid w:val="00B37688"/>
    <w:rsid w:val="00B51758"/>
    <w:rsid w:val="00BB634D"/>
    <w:rsid w:val="00BD0279"/>
    <w:rsid w:val="00BD1788"/>
    <w:rsid w:val="00BD4DCC"/>
    <w:rsid w:val="00BE27EF"/>
    <w:rsid w:val="00BF3BB3"/>
    <w:rsid w:val="00C064AF"/>
    <w:rsid w:val="00C07CE3"/>
    <w:rsid w:val="00C12F57"/>
    <w:rsid w:val="00C16669"/>
    <w:rsid w:val="00C51628"/>
    <w:rsid w:val="00C52798"/>
    <w:rsid w:val="00C53D44"/>
    <w:rsid w:val="00C677EB"/>
    <w:rsid w:val="00CA07BD"/>
    <w:rsid w:val="00CD065F"/>
    <w:rsid w:val="00CE1D9D"/>
    <w:rsid w:val="00CF270F"/>
    <w:rsid w:val="00D00FA5"/>
    <w:rsid w:val="00D50A06"/>
    <w:rsid w:val="00D5409B"/>
    <w:rsid w:val="00D560EA"/>
    <w:rsid w:val="00D569F0"/>
    <w:rsid w:val="00D57099"/>
    <w:rsid w:val="00D6013F"/>
    <w:rsid w:val="00D77792"/>
    <w:rsid w:val="00D84281"/>
    <w:rsid w:val="00DA0899"/>
    <w:rsid w:val="00DB79FD"/>
    <w:rsid w:val="00DC2AC8"/>
    <w:rsid w:val="00DD74BE"/>
    <w:rsid w:val="00DF1D6C"/>
    <w:rsid w:val="00E11B40"/>
    <w:rsid w:val="00E27554"/>
    <w:rsid w:val="00E3398F"/>
    <w:rsid w:val="00E345D1"/>
    <w:rsid w:val="00E37759"/>
    <w:rsid w:val="00E523AB"/>
    <w:rsid w:val="00E6203D"/>
    <w:rsid w:val="00EA6927"/>
    <w:rsid w:val="00EB0CF1"/>
    <w:rsid w:val="00EB65A8"/>
    <w:rsid w:val="00EE72C5"/>
    <w:rsid w:val="00EF7706"/>
    <w:rsid w:val="00F07492"/>
    <w:rsid w:val="00F12DB5"/>
    <w:rsid w:val="00F14A8F"/>
    <w:rsid w:val="00F43D7E"/>
    <w:rsid w:val="00F56A21"/>
    <w:rsid w:val="00F73C58"/>
    <w:rsid w:val="00F90242"/>
    <w:rsid w:val="00FA57B2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31434-235E-4808-BDB8-B40AC390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118</cp:revision>
  <cp:lastPrinted>2012-03-06T10:35:00Z</cp:lastPrinted>
  <dcterms:created xsi:type="dcterms:W3CDTF">2011-12-30T03:26:00Z</dcterms:created>
  <dcterms:modified xsi:type="dcterms:W3CDTF">2012-04-05T09:03:00Z</dcterms:modified>
</cp:coreProperties>
</file>